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B9" w:rsidRDefault="00F345B9" w:rsidP="00F34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345B9" w:rsidRDefault="00F345B9" w:rsidP="00F34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345B9" w:rsidRDefault="00F345B9" w:rsidP="00F345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Консультация для родителей</w:t>
      </w:r>
    </w:p>
    <w:p w:rsidR="00F345B9" w:rsidRPr="00F345B9" w:rsidRDefault="00F345B9" w:rsidP="00F345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2"/>
        </w:rPr>
      </w:pPr>
      <w:r w:rsidRPr="00F345B9">
        <w:rPr>
          <w:b/>
          <w:color w:val="C00000"/>
          <w:sz w:val="28"/>
          <w:szCs w:val="22"/>
        </w:rPr>
        <w:t>«Воспитание гражданской позиции и ответственности у дошкольников»</w:t>
      </w:r>
    </w:p>
    <w:p w:rsidR="00752380" w:rsidRPr="00F345B9" w:rsidRDefault="00752380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45B9">
        <w:rPr>
          <w:rFonts w:ascii="Times New Roman" w:hAnsi="Times New Roman" w:cs="Times New Roman"/>
          <w:sz w:val="26"/>
          <w:szCs w:val="26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752380" w:rsidRPr="00F345B9" w:rsidRDefault="00752380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45B9">
        <w:rPr>
          <w:rFonts w:ascii="Times New Roman" w:hAnsi="Times New Roman" w:cs="Times New Roman"/>
          <w:sz w:val="26"/>
          <w:szCs w:val="26"/>
        </w:rPr>
        <w:t xml:space="preserve">Воспитание маленького патриота начинается с самого близкого для него - родного дома, улицы, где он живет, </w:t>
      </w:r>
      <w:r w:rsidRPr="00F345B9">
        <w:rPr>
          <w:rFonts w:ascii="Times New Roman" w:hAnsi="Times New Roman" w:cs="Times New Roman"/>
          <w:sz w:val="26"/>
          <w:szCs w:val="26"/>
        </w:rPr>
        <w:t xml:space="preserve">детского сада, </w:t>
      </w:r>
      <w:r w:rsidRPr="00F345B9">
        <w:rPr>
          <w:rFonts w:ascii="Times New Roman" w:hAnsi="Times New Roman" w:cs="Times New Roman"/>
          <w:sz w:val="26"/>
          <w:szCs w:val="26"/>
        </w:rPr>
        <w:t>школы.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752380" w:rsidRPr="00F345B9" w:rsidRDefault="00752380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45B9">
        <w:rPr>
          <w:rFonts w:ascii="Times New Roman" w:hAnsi="Times New Roman" w:cs="Times New Roman"/>
          <w:sz w:val="26"/>
          <w:szCs w:val="26"/>
        </w:rPr>
        <w:t>Неустойчивость внимания, утомляемость и кратковременность, интересов это то, что свойственно детям.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</w:t>
      </w:r>
    </w:p>
    <w:p w:rsidR="00752380" w:rsidRPr="00F345B9" w:rsidRDefault="00752380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45B9">
        <w:rPr>
          <w:rFonts w:ascii="Times New Roman" w:hAnsi="Times New Roman" w:cs="Times New Roman"/>
          <w:sz w:val="26"/>
          <w:szCs w:val="26"/>
        </w:rPr>
        <w:t>Дети обладают наглядно – образным мышлением, поэтому для лучшего усвоения новой информации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752380" w:rsidRPr="00F345B9" w:rsidRDefault="00752380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45B9">
        <w:rPr>
          <w:rFonts w:ascii="Times New Roman" w:hAnsi="Times New Roman" w:cs="Times New Roman"/>
          <w:sz w:val="26"/>
          <w:szCs w:val="26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</w:t>
      </w:r>
    </w:p>
    <w:p w:rsidR="00752380" w:rsidRPr="00F345B9" w:rsidRDefault="00752380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45B9">
        <w:rPr>
          <w:rFonts w:ascii="Times New Roman" w:hAnsi="Times New Roman" w:cs="Times New Roman"/>
          <w:sz w:val="26"/>
          <w:szCs w:val="26"/>
        </w:rPr>
        <w:t>  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752380" w:rsidRPr="00F345B9" w:rsidRDefault="00752380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45B9">
        <w:rPr>
          <w:rFonts w:ascii="Times New Roman" w:hAnsi="Times New Roman" w:cs="Times New Roman"/>
          <w:sz w:val="26"/>
          <w:szCs w:val="26"/>
        </w:rPr>
        <w:t> </w:t>
      </w:r>
      <w:r w:rsidR="005D133D" w:rsidRPr="00F345B9">
        <w:rPr>
          <w:rFonts w:ascii="Times New Roman" w:hAnsi="Times New Roman" w:cs="Times New Roman"/>
          <w:sz w:val="26"/>
          <w:szCs w:val="26"/>
          <w:lang w:eastAsia="ru-RU"/>
        </w:rPr>
        <w:t>Все мамы и папы хотят, чтобы их ребенок вырос сознательным человеком, способным планировать свои действия и отвечать за их последствия, – словом, человеком, на которого можно положиться. Воспитание у детей чувства ответственности – прерогатива родителей.</w:t>
      </w:r>
    </w:p>
    <w:p w:rsidR="005D133D" w:rsidRPr="00F345B9" w:rsidRDefault="00D13A32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42FA6F" wp14:editId="578E550E">
            <wp:simplePos x="0" y="0"/>
            <wp:positionH relativeFrom="column">
              <wp:posOffset>4512945</wp:posOffset>
            </wp:positionH>
            <wp:positionV relativeFrom="paragraph">
              <wp:posOffset>359410</wp:posOffset>
            </wp:positionV>
            <wp:extent cx="1983740" cy="2103120"/>
            <wp:effectExtent l="0" t="0" r="0" b="0"/>
            <wp:wrapTight wrapText="bothSides">
              <wp:wrapPolygon edited="0">
                <wp:start x="0" y="0"/>
                <wp:lineTo x="0" y="21326"/>
                <wp:lineTo x="21365" y="21326"/>
                <wp:lineTo x="21365" y="0"/>
                <wp:lineTo x="0" y="0"/>
              </wp:wrapPolygon>
            </wp:wrapTight>
            <wp:docPr id="2" name="Рисунок 2" descr="Духовно-нравственное воспитание детей дошкольного возраста средствами  народной и православной культуры | Мир дошко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ховно-нравственное воспитание детей дошкольного возраста средствами  народной и православной культуры | Мир дошколя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33D" w:rsidRPr="00F345B9">
        <w:rPr>
          <w:rFonts w:ascii="Times New Roman" w:hAnsi="Times New Roman" w:cs="Times New Roman"/>
          <w:sz w:val="26"/>
          <w:szCs w:val="26"/>
        </w:rPr>
        <w:t>Настоящее становление этого качества у детей начинается примерно с 4 лет, но не позже 5-6 лет.</w:t>
      </w:r>
    </w:p>
    <w:p w:rsidR="005D133D" w:rsidRPr="00F345B9" w:rsidRDefault="005D133D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45B9">
        <w:rPr>
          <w:rFonts w:ascii="Times New Roman" w:hAnsi="Times New Roman" w:cs="Times New Roman"/>
          <w:sz w:val="26"/>
          <w:szCs w:val="26"/>
        </w:rPr>
        <w:t xml:space="preserve">Уже в этом возрасте ребёнок способен соблюдать правила поведения в природе (не мусорить, не топтать растения, не обижать животных и т.д.), участвовать в поддержании порядка в общественных местах и создании красоты во дворе, в подъезде, парках. </w:t>
      </w:r>
    </w:p>
    <w:p w:rsidR="005D133D" w:rsidRPr="00F345B9" w:rsidRDefault="005D133D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45B9">
        <w:rPr>
          <w:rFonts w:ascii="Times New Roman" w:hAnsi="Times New Roman" w:cs="Times New Roman"/>
          <w:sz w:val="26"/>
          <w:szCs w:val="26"/>
        </w:rPr>
        <w:t xml:space="preserve">При ознакомлении с культурой и обычаями других народов </w:t>
      </w:r>
      <w:r w:rsidR="00F345B9" w:rsidRPr="00F345B9">
        <w:rPr>
          <w:rFonts w:ascii="Times New Roman" w:hAnsi="Times New Roman" w:cs="Times New Roman"/>
          <w:sz w:val="26"/>
          <w:szCs w:val="26"/>
        </w:rPr>
        <w:t xml:space="preserve">ребёнок должен </w:t>
      </w:r>
      <w:r w:rsidRPr="00F345B9">
        <w:rPr>
          <w:rFonts w:ascii="Times New Roman" w:hAnsi="Times New Roman" w:cs="Times New Roman"/>
          <w:sz w:val="26"/>
          <w:szCs w:val="26"/>
        </w:rPr>
        <w:t>испытывать</w:t>
      </w:r>
      <w:r w:rsidR="00F345B9" w:rsidRPr="00F345B9">
        <w:rPr>
          <w:rFonts w:ascii="Times New Roman" w:hAnsi="Times New Roman" w:cs="Times New Roman"/>
          <w:sz w:val="26"/>
          <w:szCs w:val="26"/>
        </w:rPr>
        <w:t xml:space="preserve"> дружелюбное отношение.</w:t>
      </w:r>
    </w:p>
    <w:p w:rsidR="00F345B9" w:rsidRPr="00F345B9" w:rsidRDefault="00F345B9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45B9">
        <w:rPr>
          <w:rFonts w:ascii="Times New Roman" w:hAnsi="Times New Roman" w:cs="Times New Roman"/>
          <w:sz w:val="26"/>
          <w:szCs w:val="26"/>
        </w:rPr>
        <w:t xml:space="preserve">Истина проста: чувство ответственности </w:t>
      </w:r>
      <w:r w:rsidR="00D13A32">
        <w:rPr>
          <w:rFonts w:ascii="Times New Roman" w:hAnsi="Times New Roman" w:cs="Times New Roman"/>
          <w:sz w:val="26"/>
          <w:szCs w:val="26"/>
        </w:rPr>
        <w:t xml:space="preserve">нельзя навязать, оно должно </w:t>
      </w:r>
      <w:r w:rsidRPr="00F345B9">
        <w:rPr>
          <w:rFonts w:ascii="Times New Roman" w:hAnsi="Times New Roman" w:cs="Times New Roman"/>
          <w:sz w:val="26"/>
          <w:szCs w:val="26"/>
        </w:rPr>
        <w:t xml:space="preserve">проявиться «изнутри», на основе </w:t>
      </w:r>
      <w:proofErr w:type="gramStart"/>
      <w:r w:rsidRPr="00F345B9">
        <w:rPr>
          <w:rFonts w:ascii="Times New Roman" w:hAnsi="Times New Roman" w:cs="Times New Roman"/>
          <w:sz w:val="26"/>
          <w:szCs w:val="26"/>
        </w:rPr>
        <w:t>ценностной  ориентации</w:t>
      </w:r>
      <w:proofErr w:type="gramEnd"/>
      <w:r w:rsidRPr="00F345B9">
        <w:rPr>
          <w:rFonts w:ascii="Times New Roman" w:hAnsi="Times New Roman" w:cs="Times New Roman"/>
          <w:sz w:val="26"/>
          <w:szCs w:val="26"/>
        </w:rPr>
        <w:t>, полученной дома, а также вне семьи.</w:t>
      </w:r>
    </w:p>
    <w:p w:rsidR="002D3DD4" w:rsidRDefault="002D3DD4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13A32" w:rsidRDefault="00D13A32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13A32" w:rsidRDefault="00D13A32" w:rsidP="00F345B9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13A32" w:rsidRPr="00D13A32" w:rsidRDefault="00D13A32" w:rsidP="00D13A32">
      <w:pPr>
        <w:pStyle w:val="a4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6"/>
        </w:rPr>
      </w:pPr>
      <w:r w:rsidRPr="00D13A32">
        <w:rPr>
          <w:rFonts w:ascii="Times New Roman" w:hAnsi="Times New Roman" w:cs="Times New Roman"/>
          <w:b/>
          <w:color w:val="C00000"/>
          <w:sz w:val="28"/>
          <w:szCs w:val="26"/>
        </w:rPr>
        <w:t>Рекомендации родителям по воспитанию гражданской позиции у дошкольников.</w:t>
      </w:r>
    </w:p>
    <w:p w:rsid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13A32">
        <w:rPr>
          <w:color w:val="000000"/>
        </w:rPr>
        <w:t>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D13A32" w:rsidRP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13A32">
        <w:rPr>
          <w:color w:val="000000"/>
        </w:rPr>
        <w:t>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D13A32" w:rsidRP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13A32">
        <w:rPr>
          <w:color w:val="000000"/>
        </w:rPr>
        <w:t>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D13A32" w:rsidRP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13A32">
        <w:rPr>
          <w:color w:val="000000"/>
        </w:rPr>
        <w:t>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D13A32" w:rsidRP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13A32">
        <w:rPr>
          <w:color w:val="000000"/>
        </w:rPr>
        <w:t>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D13A32" w:rsidRP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13A32">
        <w:rPr>
          <w:color w:val="000000"/>
        </w:rPr>
        <w:t>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D13A32" w:rsidRP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13A32">
        <w:rPr>
          <w:color w:val="000000"/>
        </w:rPr>
        <w:t>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D13A32" w:rsidRP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D13A32" w:rsidRPr="00D13A32" w:rsidRDefault="00D13A32" w:rsidP="00D13A3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13A32">
        <w:rPr>
          <w:color w:val="000000"/>
        </w:rPr>
        <w:t>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  <w:bookmarkStart w:id="0" w:name="_GoBack"/>
      <w:bookmarkEnd w:id="0"/>
    </w:p>
    <w:sectPr w:rsidR="00D13A32" w:rsidRPr="00D13A32" w:rsidSect="00F345B9">
      <w:pgSz w:w="11906" w:h="16838"/>
      <w:pgMar w:top="142" w:right="850" w:bottom="709" w:left="85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0"/>
    <w:rsid w:val="000B430D"/>
    <w:rsid w:val="002D3DD4"/>
    <w:rsid w:val="005D133D"/>
    <w:rsid w:val="00752380"/>
    <w:rsid w:val="00D13A32"/>
    <w:rsid w:val="00F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4E1D"/>
  <w15:chartTrackingRefBased/>
  <w15:docId w15:val="{BC39B882-4A2E-4AAC-8405-3F007F3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45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2024-04-22T04:46:00Z</cp:lastPrinted>
  <dcterms:created xsi:type="dcterms:W3CDTF">2024-04-22T04:03:00Z</dcterms:created>
  <dcterms:modified xsi:type="dcterms:W3CDTF">2024-04-22T04:47:00Z</dcterms:modified>
</cp:coreProperties>
</file>